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27B" w:rsidRPr="00F72ECC" w:rsidRDefault="00FC6DE9">
      <w:pPr>
        <w:rPr>
          <w:rFonts w:ascii="標楷體" w:eastAsia="標楷體" w:hAnsi="標楷體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>一下生活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第</w:t>
      </w:r>
      <w:r w:rsidRPr="00F72ECC">
        <w:rPr>
          <w:rFonts w:ascii="標楷體" w:eastAsia="標楷體" w:hAnsi="標楷體" w:hint="eastAsia"/>
          <w:b/>
          <w:sz w:val="28"/>
          <w:szCs w:val="28"/>
        </w:rPr>
        <w:t>二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單</w:t>
      </w:r>
      <w:r w:rsidRPr="00F72ECC">
        <w:rPr>
          <w:rFonts w:ascii="標楷體" w:eastAsia="標楷體" w:hAnsi="標楷體" w:hint="eastAsia"/>
          <w:b/>
          <w:sz w:val="28"/>
          <w:szCs w:val="28"/>
        </w:rPr>
        <w:t>元美麗的春天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學習單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一年</w:t>
      </w:r>
      <w:r w:rsidRPr="00F72EC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>班</w:t>
      </w:r>
      <w:r w:rsidRPr="00F72EC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>號  姓名</w:t>
      </w:r>
      <w:r w:rsidRPr="00F72ECC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</w:p>
    <w:p w:rsidR="00FC6DE9" w:rsidRPr="00F72ECC" w:rsidRDefault="00FC6DE9" w:rsidP="00FC6DE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>請用五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官察覺</w:t>
      </w:r>
      <w:bookmarkStart w:id="0" w:name="_GoBack"/>
      <w:bookmarkEnd w:id="0"/>
      <w:r w:rsidRPr="00F72ECC">
        <w:rPr>
          <w:rFonts w:ascii="標楷體" w:eastAsia="標楷體" w:hAnsi="標楷體" w:hint="eastAsia"/>
          <w:b/>
          <w:sz w:val="28"/>
          <w:szCs w:val="28"/>
        </w:rPr>
        <w:t>春天的到來。</w:t>
      </w:r>
    </w:p>
    <w:p w:rsidR="00FC6DE9" w:rsidRPr="00F72ECC" w:rsidRDefault="00FC6DE9" w:rsidP="00FC6DE9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◎我看到（   </w:t>
      </w:r>
      <w:r w:rsidR="00F72ECC" w:rsidRPr="00F72ECC">
        <w:rPr>
          <w:rFonts w:ascii="標楷體" w:eastAsia="標楷體" w:hAnsi="標楷體"/>
          <w:b/>
          <w:sz w:val="28"/>
          <w:szCs w:val="28"/>
        </w:rPr>
        <w:t xml:space="preserve">   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）色的花，花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瓣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（     </w:t>
      </w:r>
      <w:r w:rsidR="00F72ECC" w:rsidRPr="00F72ECC">
        <w:rPr>
          <w:rFonts w:ascii="標楷體" w:eastAsia="標楷體" w:hAnsi="標楷體"/>
          <w:b/>
          <w:sz w:val="28"/>
          <w:szCs w:val="28"/>
        </w:rPr>
        <w:t xml:space="preserve">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72ECC" w:rsidRPr="00F72ECC">
        <w:rPr>
          <w:rFonts w:ascii="標楷體" w:eastAsia="標楷體" w:hAnsi="標楷體"/>
          <w:b/>
          <w:sz w:val="28"/>
          <w:szCs w:val="28"/>
        </w:rPr>
        <w:t xml:space="preserve">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 ）的，花朵長得像（  </w:t>
      </w:r>
      <w:r w:rsidR="001866C5" w:rsidRPr="00F72EC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F72ECC" w:rsidRPr="00F72ECC">
        <w:rPr>
          <w:rFonts w:ascii="標楷體" w:eastAsia="標楷體" w:hAnsi="標楷體"/>
          <w:b/>
          <w:sz w:val="28"/>
          <w:szCs w:val="28"/>
        </w:rPr>
        <w:t xml:space="preserve"> 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1866C5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）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>,</w:t>
      </w:r>
      <w:r w:rsidR="00F72ECC" w:rsidRPr="00F72ECC">
        <w:rPr>
          <w:rFonts w:ascii="文鼎標楷注音" w:eastAsia="文鼎標楷注音" w:hAnsi="標楷體" w:hint="eastAsia"/>
          <w:b/>
          <w:sz w:val="28"/>
          <w:szCs w:val="28"/>
        </w:rPr>
        <w:t>它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>的名字叫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（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72ECC" w:rsidRPr="00F72ECC">
        <w:rPr>
          <w:rFonts w:ascii="標楷體" w:eastAsia="標楷體" w:hAnsi="標楷體"/>
          <w:b/>
          <w:sz w:val="28"/>
          <w:szCs w:val="28"/>
        </w:rPr>
        <w:t xml:space="preserve">    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72ECC" w:rsidRPr="00F72ECC">
        <w:rPr>
          <w:rFonts w:ascii="標楷體" w:eastAsia="標楷體" w:hAnsi="標楷體"/>
          <w:b/>
          <w:sz w:val="28"/>
          <w:szCs w:val="28"/>
        </w:rPr>
        <w:t xml:space="preserve">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）花</w:t>
      </w:r>
      <w:r w:rsidRPr="00F72EC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616C5" w:rsidRPr="00F72ECC" w:rsidRDefault="002616C5" w:rsidP="00FC6DE9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◎我看到（   </w:t>
      </w:r>
      <w:r w:rsidR="00024254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）樹，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枝</w:t>
      </w:r>
      <w:r w:rsidRPr="00F72ECC">
        <w:rPr>
          <w:rFonts w:ascii="標楷體" w:eastAsia="標楷體" w:hAnsi="標楷體" w:hint="eastAsia"/>
          <w:b/>
          <w:sz w:val="28"/>
          <w:szCs w:val="28"/>
        </w:rPr>
        <w:t>頭上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冒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出（     </w:t>
      </w:r>
      <w:r w:rsidR="00024254" w:rsidRPr="00F72EC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="00024254" w:rsidRPr="00F72EC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）。</w:t>
      </w:r>
    </w:p>
    <w:p w:rsidR="00FC6DE9" w:rsidRPr="00F72ECC" w:rsidRDefault="00FC6DE9" w:rsidP="00FC6DE9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>◎我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聞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到（   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）花，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嗅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起來（       </w:t>
      </w:r>
      <w:r w:rsidR="001866C5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1866C5" w:rsidRPr="00F72EC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 ）。</w:t>
      </w:r>
    </w:p>
    <w:p w:rsidR="001866C5" w:rsidRPr="00F72ECC" w:rsidRDefault="001866C5" w:rsidP="00FC6DE9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>◎我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聽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到（  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 ）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發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出（ 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  ）的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聲音</w:t>
      </w:r>
      <w:r w:rsidRPr="00F72EC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866C5" w:rsidRPr="00F72ECC" w:rsidRDefault="001866C5" w:rsidP="00FC6DE9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>◎我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摸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到（ 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    ），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變</w:t>
      </w:r>
      <w:r w:rsidR="00736E4C" w:rsidRPr="00F72ECC">
        <w:rPr>
          <w:rFonts w:ascii="標楷體" w:eastAsia="標楷體" w:hAnsi="標楷體" w:hint="eastAsia"/>
          <w:b/>
          <w:sz w:val="28"/>
          <w:szCs w:val="28"/>
        </w:rPr>
        <w:t>得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（  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     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  ）</w:t>
      </w:r>
      <w:r w:rsidR="002616C5" w:rsidRPr="00F72ECC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1866C5" w:rsidRPr="00F72ECC" w:rsidRDefault="001866C5" w:rsidP="00FC6DE9">
      <w:pPr>
        <w:pStyle w:val="a3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>◎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還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看到（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），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穿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著（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 ）衣服，在（   </w:t>
      </w:r>
      <w:r w:rsidR="00024254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       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）（    </w:t>
      </w:r>
      <w:r w:rsidR="00024254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              </w:t>
      </w:r>
      <w:r w:rsidR="00024254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）。</w:t>
      </w:r>
    </w:p>
    <w:p w:rsidR="00F72ECC" w:rsidRPr="00F72ECC" w:rsidRDefault="002616C5" w:rsidP="002616C5">
      <w:pPr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◎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原</w:t>
      </w:r>
      <w:r w:rsidRPr="00F72ECC">
        <w:rPr>
          <w:rFonts w:ascii="標楷體" w:eastAsia="標楷體" w:hAnsi="標楷體" w:hint="eastAsia"/>
          <w:b/>
          <w:sz w:val="28"/>
          <w:szCs w:val="28"/>
        </w:rPr>
        <w:t>來春天是這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樣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啊! （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）變得（  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         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）、</w:t>
      </w:r>
      <w:r w:rsidR="00F72ECC" w:rsidRPr="00F72ECC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1866C5" w:rsidRPr="00F72ECC" w:rsidRDefault="00F72ECC" w:rsidP="002616C5">
      <w:pPr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2616C5" w:rsidRPr="00F72ECC">
        <w:rPr>
          <w:rFonts w:ascii="標楷體" w:eastAsia="標楷體" w:hAnsi="標楷體" w:hint="eastAsia"/>
          <w:b/>
          <w:sz w:val="28"/>
          <w:szCs w:val="28"/>
        </w:rPr>
        <w:t xml:space="preserve">（  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2616C5" w:rsidRPr="00F72EC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2616C5" w:rsidRPr="00F72ECC">
        <w:rPr>
          <w:rFonts w:ascii="標楷體" w:eastAsia="標楷體" w:hAnsi="標楷體" w:hint="eastAsia"/>
          <w:b/>
          <w:sz w:val="28"/>
          <w:szCs w:val="28"/>
        </w:rPr>
        <w:t xml:space="preserve"> ）都出來活</w:t>
      </w:r>
      <w:r w:rsidR="002616C5" w:rsidRPr="00F72ECC">
        <w:rPr>
          <w:rFonts w:ascii="文鼎標楷注音" w:eastAsia="文鼎標楷注音" w:hAnsi="標楷體" w:hint="eastAsia"/>
          <w:b/>
          <w:sz w:val="28"/>
          <w:szCs w:val="28"/>
        </w:rPr>
        <w:t>動</w:t>
      </w:r>
      <w:r w:rsidR="002616C5" w:rsidRPr="00F72ECC">
        <w:rPr>
          <w:rFonts w:ascii="標楷體" w:eastAsia="標楷體" w:hAnsi="標楷體" w:hint="eastAsia"/>
          <w:b/>
          <w:sz w:val="28"/>
          <w:szCs w:val="28"/>
        </w:rPr>
        <w:t>、</w:t>
      </w:r>
      <w:r w:rsidR="00736E4C" w:rsidRPr="00F72EC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616C5" w:rsidRPr="00F72ECC">
        <w:rPr>
          <w:rFonts w:ascii="文鼎標楷注音" w:eastAsia="文鼎標楷注音" w:hAnsi="標楷體" w:hint="eastAsia"/>
          <w:b/>
          <w:sz w:val="28"/>
          <w:szCs w:val="28"/>
        </w:rPr>
        <w:t>植物們</w:t>
      </w:r>
      <w:r w:rsidR="002616C5" w:rsidRPr="00F72ECC">
        <w:rPr>
          <w:rFonts w:ascii="標楷體" w:eastAsia="標楷體" w:hAnsi="標楷體" w:hint="eastAsia"/>
          <w:b/>
          <w:sz w:val="28"/>
          <w:szCs w:val="28"/>
        </w:rPr>
        <w:t xml:space="preserve">都長出（   </w:t>
      </w:r>
      <w:r w:rsidRPr="00F72EC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616C5" w:rsidRPr="00F72ECC">
        <w:rPr>
          <w:rFonts w:ascii="標楷體" w:eastAsia="標楷體" w:hAnsi="標楷體" w:hint="eastAsia"/>
          <w:b/>
          <w:sz w:val="28"/>
          <w:szCs w:val="28"/>
        </w:rPr>
        <w:t xml:space="preserve">      ）的</w:t>
      </w:r>
      <w:r w:rsidR="002616C5" w:rsidRPr="00F72ECC">
        <w:rPr>
          <w:rFonts w:ascii="文鼎標楷注音" w:eastAsia="文鼎標楷注音" w:hAnsi="標楷體" w:hint="eastAsia"/>
          <w:b/>
          <w:sz w:val="28"/>
          <w:szCs w:val="28"/>
        </w:rPr>
        <w:t>葉</w:t>
      </w:r>
      <w:r w:rsidR="002616C5" w:rsidRPr="00F72ECC">
        <w:rPr>
          <w:rFonts w:ascii="標楷體" w:eastAsia="標楷體" w:hAnsi="標楷體" w:hint="eastAsia"/>
          <w:b/>
          <w:sz w:val="28"/>
          <w:szCs w:val="28"/>
        </w:rPr>
        <w:t>子!</w:t>
      </w:r>
    </w:p>
    <w:p w:rsidR="002616C5" w:rsidRPr="00F72ECC" w:rsidRDefault="002616C5" w:rsidP="002616C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72ECC">
        <w:rPr>
          <w:rFonts w:ascii="標楷體" w:eastAsia="標楷體" w:hAnsi="標楷體" w:hint="eastAsia"/>
          <w:b/>
          <w:sz w:val="28"/>
          <w:szCs w:val="28"/>
        </w:rPr>
        <w:t>請</w:t>
      </w:r>
      <w:r w:rsidRPr="00F72ECC">
        <w:rPr>
          <w:rFonts w:ascii="文鼎標楷注音" w:eastAsia="文鼎標楷注音" w:hAnsi="標楷體" w:hint="eastAsia"/>
          <w:b/>
          <w:sz w:val="28"/>
          <w:szCs w:val="28"/>
        </w:rPr>
        <w:t>畫</w:t>
      </w:r>
      <w:r w:rsidRPr="00F72ECC">
        <w:rPr>
          <w:rFonts w:ascii="標楷體" w:eastAsia="標楷體" w:hAnsi="標楷體" w:hint="eastAsia"/>
          <w:b/>
          <w:sz w:val="28"/>
          <w:szCs w:val="28"/>
        </w:rPr>
        <w:t>出春天。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192"/>
      </w:tblGrid>
      <w:tr w:rsidR="002616C5" w:rsidTr="00F72ECC">
        <w:trPr>
          <w:trHeight w:val="5800"/>
        </w:trPr>
        <w:tc>
          <w:tcPr>
            <w:tcW w:w="10192" w:type="dxa"/>
          </w:tcPr>
          <w:p w:rsidR="002616C5" w:rsidRDefault="002616C5" w:rsidP="002616C5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616C5" w:rsidRPr="002616C5" w:rsidRDefault="002616C5" w:rsidP="002616C5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sectPr w:rsidR="002616C5" w:rsidRPr="002616C5" w:rsidSect="00FC6DE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17790"/>
    <w:multiLevelType w:val="hybridMultilevel"/>
    <w:tmpl w:val="ECB0C19E"/>
    <w:lvl w:ilvl="0" w:tplc="BB961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E9"/>
    <w:rsid w:val="00024254"/>
    <w:rsid w:val="001866C5"/>
    <w:rsid w:val="002616C5"/>
    <w:rsid w:val="002C527B"/>
    <w:rsid w:val="00736E4C"/>
    <w:rsid w:val="007F61B3"/>
    <w:rsid w:val="00D6532A"/>
    <w:rsid w:val="00F72ECC"/>
    <w:rsid w:val="00FC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78D3A"/>
  <w15:chartTrackingRefBased/>
  <w15:docId w15:val="{CCDB773E-409B-46FE-A7AA-1AC6E8AD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DE9"/>
    <w:pPr>
      <w:ind w:leftChars="200" w:left="480"/>
    </w:pPr>
  </w:style>
  <w:style w:type="table" w:styleId="a4">
    <w:name w:val="Table Grid"/>
    <w:basedOn w:val="a1"/>
    <w:uiPriority w:val="39"/>
    <w:rsid w:val="00261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2019-03-05T08:08:00Z</dcterms:created>
  <dcterms:modified xsi:type="dcterms:W3CDTF">2019-03-05T08:08:00Z</dcterms:modified>
</cp:coreProperties>
</file>